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1C" w:rsidRDefault="00A0418C" w:rsidP="00A21A1C">
      <w:r w:rsidRPr="00A0418C">
        <w:rPr>
          <w:b/>
        </w:rPr>
        <w:t>Stel:</w:t>
      </w:r>
      <w:r>
        <w:t xml:space="preserve"> Uit</w:t>
      </w:r>
      <w:r w:rsidR="007D53F3">
        <w:t xml:space="preserve"> een diagnostische studie </w:t>
      </w:r>
      <w:r w:rsidR="00A06935">
        <w:t>blijkt</w:t>
      </w:r>
      <w:r>
        <w:t xml:space="preserve"> dat</w:t>
      </w:r>
      <w:r w:rsidR="007D53F3">
        <w:t xml:space="preserve"> e</w:t>
      </w:r>
      <w:r w:rsidR="00A21A1C">
        <w:t xml:space="preserve">en </w:t>
      </w:r>
      <w:r>
        <w:t xml:space="preserve">bepaalde diagnostische </w:t>
      </w:r>
      <w:r w:rsidR="00A21A1C">
        <w:t>test een sensitiviteit van 90% en een specificiteit van 70%</w:t>
      </w:r>
      <w:r>
        <w:t xml:space="preserve"> </w:t>
      </w:r>
      <w:r w:rsidR="00A06935">
        <w:t>heeft</w:t>
      </w:r>
      <w:r w:rsidR="007D53F3">
        <w:t>.</w:t>
      </w:r>
    </w:p>
    <w:p w:rsidR="00A21A1C" w:rsidRDefault="00A0418C">
      <w:r w:rsidRPr="00A0418C">
        <w:rPr>
          <w:b/>
        </w:rPr>
        <w:t>Stel:</w:t>
      </w:r>
      <w:r>
        <w:t xml:space="preserve"> </w:t>
      </w:r>
      <w:r w:rsidR="00A06935">
        <w:t>De onderzoekers includeerden 1 000 patiënten en d</w:t>
      </w:r>
      <w:r w:rsidR="00A21A1C">
        <w:t xml:space="preserve">e prevalentie van </w:t>
      </w:r>
      <w:r w:rsidR="007D53F3">
        <w:t xml:space="preserve">de </w:t>
      </w:r>
      <w:r w:rsidR="00A21A1C">
        <w:t xml:space="preserve">aandoening </w:t>
      </w:r>
      <w:r>
        <w:t xml:space="preserve">bedroeg </w:t>
      </w:r>
      <w:r w:rsidR="00C33789">
        <w:t xml:space="preserve"> 1%</w:t>
      </w:r>
      <w:r w:rsidR="007D53F3">
        <w:t xml:space="preserve"> </w:t>
      </w:r>
      <w:r w:rsidR="00C33789">
        <w:t xml:space="preserve">of </w:t>
      </w:r>
      <w:r w:rsidR="00A21A1C">
        <w:t xml:space="preserve">1 op 100 </w:t>
      </w:r>
      <w:r w:rsidR="00C33789">
        <w:t>of 10 op 1000</w:t>
      </w:r>
      <w:r w:rsidR="00A06935">
        <w:t xml:space="preserve"> </w:t>
      </w:r>
    </w:p>
    <w:p w:rsidR="00A0418C" w:rsidRDefault="00A06935" w:rsidP="00A0418C">
      <w:pPr>
        <w:pStyle w:val="Lijstalinea"/>
        <w:numPr>
          <w:ilvl w:val="0"/>
          <w:numId w:val="1"/>
        </w:numPr>
      </w:pPr>
      <w:r>
        <w:t>Na inclusie van</w:t>
      </w:r>
      <w:r w:rsidR="00A0418C">
        <w:t xml:space="preserve"> 1 000 deelnemers </w:t>
      </w:r>
      <w:r>
        <w:t>hadden</w:t>
      </w:r>
      <w:r w:rsidR="00A0418C">
        <w:t xml:space="preserve"> er </w:t>
      </w:r>
      <w:r>
        <w:t xml:space="preserve">dus </w:t>
      </w:r>
      <w:r w:rsidR="00A0418C">
        <w:t>10 de ziekte wel en 990 de ziekte niet: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21A1C" w:rsidTr="00FF6EB5">
        <w:tc>
          <w:tcPr>
            <w:tcW w:w="2303" w:type="dxa"/>
          </w:tcPr>
          <w:p w:rsidR="00A21A1C" w:rsidRDefault="00A21A1C"/>
        </w:tc>
        <w:tc>
          <w:tcPr>
            <w:tcW w:w="2303" w:type="dxa"/>
          </w:tcPr>
          <w:p w:rsidR="00A21A1C" w:rsidRDefault="00A21A1C">
            <w:r>
              <w:t>Ziek</w:t>
            </w:r>
          </w:p>
        </w:tc>
        <w:tc>
          <w:tcPr>
            <w:tcW w:w="2303" w:type="dxa"/>
          </w:tcPr>
          <w:p w:rsidR="00A21A1C" w:rsidRDefault="00A21A1C">
            <w:r>
              <w:t>Niet ziek</w:t>
            </w:r>
          </w:p>
        </w:tc>
        <w:tc>
          <w:tcPr>
            <w:tcW w:w="2303" w:type="dxa"/>
          </w:tcPr>
          <w:p w:rsidR="00A21A1C" w:rsidRDefault="00A21A1C"/>
        </w:tc>
      </w:tr>
      <w:tr w:rsidR="00A21A1C" w:rsidTr="00FF6EB5">
        <w:tc>
          <w:tcPr>
            <w:tcW w:w="2303" w:type="dxa"/>
          </w:tcPr>
          <w:p w:rsidR="00A21A1C" w:rsidRDefault="00A21A1C">
            <w:r>
              <w:t>Test positief</w:t>
            </w:r>
          </w:p>
        </w:tc>
        <w:tc>
          <w:tcPr>
            <w:tcW w:w="2303" w:type="dxa"/>
          </w:tcPr>
          <w:p w:rsidR="00A21A1C" w:rsidRDefault="00A21A1C"/>
        </w:tc>
        <w:tc>
          <w:tcPr>
            <w:tcW w:w="2303" w:type="dxa"/>
          </w:tcPr>
          <w:p w:rsidR="00A21A1C" w:rsidRDefault="00A21A1C"/>
        </w:tc>
        <w:tc>
          <w:tcPr>
            <w:tcW w:w="2303" w:type="dxa"/>
          </w:tcPr>
          <w:p w:rsidR="00A21A1C" w:rsidRDefault="00A21A1C"/>
        </w:tc>
      </w:tr>
      <w:tr w:rsidR="00A21A1C" w:rsidTr="00FF6EB5">
        <w:tc>
          <w:tcPr>
            <w:tcW w:w="2303" w:type="dxa"/>
          </w:tcPr>
          <w:p w:rsidR="00A21A1C" w:rsidRDefault="00A21A1C">
            <w:r>
              <w:t>Test negatief</w:t>
            </w:r>
          </w:p>
        </w:tc>
        <w:tc>
          <w:tcPr>
            <w:tcW w:w="2303" w:type="dxa"/>
          </w:tcPr>
          <w:p w:rsidR="00A21A1C" w:rsidRDefault="00A21A1C"/>
        </w:tc>
        <w:tc>
          <w:tcPr>
            <w:tcW w:w="2303" w:type="dxa"/>
          </w:tcPr>
          <w:p w:rsidR="00A21A1C" w:rsidRDefault="00A21A1C"/>
        </w:tc>
        <w:tc>
          <w:tcPr>
            <w:tcW w:w="2303" w:type="dxa"/>
          </w:tcPr>
          <w:p w:rsidR="00A21A1C" w:rsidRDefault="00A21A1C"/>
        </w:tc>
      </w:tr>
      <w:tr w:rsidR="00A21A1C" w:rsidTr="00FF6EB5">
        <w:tc>
          <w:tcPr>
            <w:tcW w:w="2303" w:type="dxa"/>
          </w:tcPr>
          <w:p w:rsidR="00A21A1C" w:rsidRDefault="00A21A1C"/>
        </w:tc>
        <w:tc>
          <w:tcPr>
            <w:tcW w:w="2303" w:type="dxa"/>
          </w:tcPr>
          <w:p w:rsidR="00A21A1C" w:rsidRDefault="00A21A1C">
            <w:r>
              <w:t>10</w:t>
            </w:r>
          </w:p>
        </w:tc>
        <w:tc>
          <w:tcPr>
            <w:tcW w:w="2303" w:type="dxa"/>
          </w:tcPr>
          <w:p w:rsidR="00A21A1C" w:rsidRDefault="00A21A1C">
            <w:r>
              <w:t>990</w:t>
            </w:r>
          </w:p>
        </w:tc>
        <w:tc>
          <w:tcPr>
            <w:tcW w:w="2303" w:type="dxa"/>
          </w:tcPr>
          <w:p w:rsidR="00A21A1C" w:rsidRDefault="00A21A1C">
            <w:r>
              <w:t>1000</w:t>
            </w:r>
          </w:p>
        </w:tc>
      </w:tr>
    </w:tbl>
    <w:p w:rsidR="007D53F3" w:rsidRDefault="007D53F3" w:rsidP="007D53F3"/>
    <w:p w:rsidR="007D53F3" w:rsidRDefault="00A0418C" w:rsidP="00A0418C">
      <w:pPr>
        <w:pStyle w:val="Lijstalinea"/>
        <w:numPr>
          <w:ilvl w:val="0"/>
          <w:numId w:val="1"/>
        </w:numPr>
      </w:pPr>
      <w:r>
        <w:t xml:space="preserve">Als </w:t>
      </w:r>
      <w:r w:rsidR="007D53F3">
        <w:t xml:space="preserve"> </w:t>
      </w:r>
      <w:r>
        <w:t xml:space="preserve">we ervan uitgaan dat de onderzoekers een </w:t>
      </w:r>
      <w:r w:rsidR="007D53F3">
        <w:t xml:space="preserve">sensitiviteit </w:t>
      </w:r>
      <w:r>
        <w:t xml:space="preserve">van </w:t>
      </w:r>
      <w:r w:rsidR="007D53F3">
        <w:t xml:space="preserve">90% en </w:t>
      </w:r>
      <w:r>
        <w:t xml:space="preserve">een </w:t>
      </w:r>
      <w:r w:rsidR="007D53F3">
        <w:t xml:space="preserve">specificiteit </w:t>
      </w:r>
      <w:r>
        <w:t xml:space="preserve">van </w:t>
      </w:r>
      <w:r w:rsidR="007D53F3">
        <w:t>70%</w:t>
      </w:r>
      <w:r>
        <w:t xml:space="preserve"> </w:t>
      </w:r>
      <w:r w:rsidR="00A06935">
        <w:t>bekwamen</w:t>
      </w:r>
      <w:r>
        <w:t xml:space="preserve">, </w:t>
      </w:r>
      <w:r w:rsidR="00A06935">
        <w:t>zal</w:t>
      </w:r>
      <w:r>
        <w:t xml:space="preserve"> de vierveldentabel </w:t>
      </w:r>
      <w:r w:rsidR="00A06935">
        <w:t xml:space="preserve">er dus </w:t>
      </w:r>
      <w:r>
        <w:t xml:space="preserve">als volgt </w:t>
      </w:r>
      <w:r w:rsidR="00A06935">
        <w:t>hebben uitgezien</w:t>
      </w:r>
      <w:r w:rsidR="007D53F3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D53F3" w:rsidTr="009106F7">
        <w:tc>
          <w:tcPr>
            <w:tcW w:w="2303" w:type="dxa"/>
          </w:tcPr>
          <w:p w:rsidR="007D53F3" w:rsidRDefault="007D53F3" w:rsidP="009106F7"/>
        </w:tc>
        <w:tc>
          <w:tcPr>
            <w:tcW w:w="2303" w:type="dxa"/>
          </w:tcPr>
          <w:p w:rsidR="007D53F3" w:rsidRDefault="007D53F3" w:rsidP="009106F7">
            <w:r>
              <w:t>Ziek</w:t>
            </w:r>
          </w:p>
        </w:tc>
        <w:tc>
          <w:tcPr>
            <w:tcW w:w="2303" w:type="dxa"/>
          </w:tcPr>
          <w:p w:rsidR="007D53F3" w:rsidRDefault="007D53F3" w:rsidP="009106F7">
            <w:r>
              <w:t>Niet ziek</w:t>
            </w:r>
          </w:p>
        </w:tc>
        <w:tc>
          <w:tcPr>
            <w:tcW w:w="2303" w:type="dxa"/>
          </w:tcPr>
          <w:p w:rsidR="007D53F3" w:rsidRDefault="007D53F3" w:rsidP="009106F7"/>
        </w:tc>
      </w:tr>
      <w:tr w:rsidR="007D53F3" w:rsidTr="009106F7">
        <w:tc>
          <w:tcPr>
            <w:tcW w:w="2303" w:type="dxa"/>
          </w:tcPr>
          <w:p w:rsidR="007D53F3" w:rsidRDefault="007D53F3" w:rsidP="009106F7">
            <w:r>
              <w:t>Test positief</w:t>
            </w:r>
          </w:p>
        </w:tc>
        <w:tc>
          <w:tcPr>
            <w:tcW w:w="2303" w:type="dxa"/>
          </w:tcPr>
          <w:p w:rsidR="007D53F3" w:rsidRDefault="007D53F3" w:rsidP="009106F7">
            <w:r>
              <w:t>9</w:t>
            </w:r>
          </w:p>
        </w:tc>
        <w:tc>
          <w:tcPr>
            <w:tcW w:w="2303" w:type="dxa"/>
          </w:tcPr>
          <w:p w:rsidR="007D53F3" w:rsidRDefault="007D53F3" w:rsidP="009106F7">
            <w:r>
              <w:t>297</w:t>
            </w:r>
          </w:p>
        </w:tc>
        <w:tc>
          <w:tcPr>
            <w:tcW w:w="2303" w:type="dxa"/>
          </w:tcPr>
          <w:p w:rsidR="007D53F3" w:rsidRDefault="007D53F3" w:rsidP="009106F7">
            <w:r>
              <w:t>306</w:t>
            </w:r>
          </w:p>
        </w:tc>
      </w:tr>
      <w:tr w:rsidR="007D53F3" w:rsidTr="009106F7">
        <w:tc>
          <w:tcPr>
            <w:tcW w:w="2303" w:type="dxa"/>
          </w:tcPr>
          <w:p w:rsidR="007D53F3" w:rsidRDefault="007D53F3" w:rsidP="009106F7">
            <w:r>
              <w:t>Test negatief</w:t>
            </w:r>
          </w:p>
        </w:tc>
        <w:tc>
          <w:tcPr>
            <w:tcW w:w="2303" w:type="dxa"/>
          </w:tcPr>
          <w:p w:rsidR="007D53F3" w:rsidRDefault="007D53F3" w:rsidP="009106F7">
            <w:r>
              <w:t>1</w:t>
            </w:r>
          </w:p>
        </w:tc>
        <w:tc>
          <w:tcPr>
            <w:tcW w:w="2303" w:type="dxa"/>
          </w:tcPr>
          <w:p w:rsidR="007D53F3" w:rsidRDefault="007D53F3" w:rsidP="009106F7">
            <w:r>
              <w:t>693</w:t>
            </w:r>
          </w:p>
        </w:tc>
        <w:tc>
          <w:tcPr>
            <w:tcW w:w="2303" w:type="dxa"/>
          </w:tcPr>
          <w:p w:rsidR="007D53F3" w:rsidRDefault="007D53F3" w:rsidP="009106F7">
            <w:r>
              <w:t>694</w:t>
            </w:r>
          </w:p>
        </w:tc>
      </w:tr>
      <w:tr w:rsidR="007D53F3" w:rsidTr="009106F7">
        <w:tc>
          <w:tcPr>
            <w:tcW w:w="2303" w:type="dxa"/>
          </w:tcPr>
          <w:p w:rsidR="007D53F3" w:rsidRDefault="007D53F3" w:rsidP="009106F7"/>
        </w:tc>
        <w:tc>
          <w:tcPr>
            <w:tcW w:w="2303" w:type="dxa"/>
          </w:tcPr>
          <w:p w:rsidR="007D53F3" w:rsidRDefault="007D53F3" w:rsidP="009106F7">
            <w:r>
              <w:t>10</w:t>
            </w:r>
          </w:p>
        </w:tc>
        <w:tc>
          <w:tcPr>
            <w:tcW w:w="2303" w:type="dxa"/>
          </w:tcPr>
          <w:p w:rsidR="007D53F3" w:rsidRDefault="007D53F3" w:rsidP="009106F7">
            <w:r>
              <w:t>990</w:t>
            </w:r>
          </w:p>
        </w:tc>
        <w:tc>
          <w:tcPr>
            <w:tcW w:w="2303" w:type="dxa"/>
          </w:tcPr>
          <w:p w:rsidR="007D53F3" w:rsidRDefault="007D53F3" w:rsidP="009106F7">
            <w:r>
              <w:t>1000</w:t>
            </w:r>
          </w:p>
        </w:tc>
      </w:tr>
    </w:tbl>
    <w:p w:rsidR="00A06935" w:rsidRDefault="00A06935" w:rsidP="007D53F3"/>
    <w:p w:rsidR="007D53F3" w:rsidRDefault="00A06935" w:rsidP="007D53F3">
      <w:pPr>
        <w:pStyle w:val="Lijstalinea"/>
        <w:numPr>
          <w:ilvl w:val="0"/>
          <w:numId w:val="1"/>
        </w:numPr>
      </w:pPr>
      <w:r>
        <w:t>De</w:t>
      </w:r>
      <w:r w:rsidR="007D53F3">
        <w:t xml:space="preserve"> PVW= 9/306 = 0,0294 of 2,94%</w:t>
      </w:r>
      <w:r>
        <w:t xml:space="preserve"> en</w:t>
      </w:r>
      <w:r w:rsidR="007D53F3">
        <w:t xml:space="preserve"> de NVW= 693/694 = 0,9985 of 99,85%</w:t>
      </w:r>
      <w:r>
        <w:t>.</w:t>
      </w:r>
    </w:p>
    <w:p w:rsidR="00A21A1C" w:rsidRDefault="007D53F3" w:rsidP="00A21A1C">
      <w:r w:rsidRPr="00BD6205">
        <w:rPr>
          <w:b/>
        </w:rPr>
        <w:t>Stel</w:t>
      </w:r>
      <w:r w:rsidR="00A06935">
        <w:rPr>
          <w:b/>
        </w:rPr>
        <w:t>:</w:t>
      </w:r>
      <w:r w:rsidRPr="00BD6205">
        <w:rPr>
          <w:b/>
        </w:rPr>
        <w:t xml:space="preserve"> </w:t>
      </w:r>
      <w:r w:rsidR="00A06935">
        <w:t xml:space="preserve">Een arts wil </w:t>
      </w:r>
      <w:r>
        <w:t xml:space="preserve">dezelfde test gaan gebruiken in een </w:t>
      </w:r>
      <w:r w:rsidR="00A06935">
        <w:t>praktijk</w:t>
      </w:r>
      <w:r>
        <w:t xml:space="preserve">populatie waarin de prevalentie van de aandoening  </w:t>
      </w:r>
      <w:r w:rsidR="00827133">
        <w:t>10%</w:t>
      </w:r>
      <w:r w:rsidR="00827133" w:rsidRPr="00827133">
        <w:t xml:space="preserve"> </w:t>
      </w:r>
      <w:r w:rsidR="00827133">
        <w:t xml:space="preserve">bedraagt of </w:t>
      </w:r>
      <w:r>
        <w:t>10 op 100</w:t>
      </w:r>
      <w:r w:rsidR="00827133">
        <w:t xml:space="preserve"> of 100 op 1000</w:t>
      </w:r>
    </w:p>
    <w:p w:rsidR="00A06935" w:rsidRDefault="00A06935" w:rsidP="00A06935">
      <w:pPr>
        <w:pStyle w:val="Lijstalinea"/>
        <w:numPr>
          <w:ilvl w:val="0"/>
          <w:numId w:val="1"/>
        </w:numPr>
      </w:pPr>
      <w:r>
        <w:t xml:space="preserve"> Van de 1 000 patiënten die zullen onderzocht worden, zullen er dus 10</w:t>
      </w:r>
      <w:r w:rsidR="00CE5C1F">
        <w:t>0</w:t>
      </w:r>
      <w:r>
        <w:t xml:space="preserve"> de ziekte wel en 9</w:t>
      </w:r>
      <w:r w:rsidR="00CE5C1F">
        <w:t xml:space="preserve">00 </w:t>
      </w:r>
      <w:r>
        <w:t>de ziekte niet hebben: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21A1C" w:rsidTr="009106F7">
        <w:tc>
          <w:tcPr>
            <w:tcW w:w="2303" w:type="dxa"/>
          </w:tcPr>
          <w:p w:rsidR="00A21A1C" w:rsidRDefault="00A21A1C" w:rsidP="009106F7"/>
        </w:tc>
        <w:tc>
          <w:tcPr>
            <w:tcW w:w="2303" w:type="dxa"/>
          </w:tcPr>
          <w:p w:rsidR="00A21A1C" w:rsidRDefault="00A21A1C" w:rsidP="009106F7">
            <w:r>
              <w:t>Ziek</w:t>
            </w:r>
          </w:p>
        </w:tc>
        <w:tc>
          <w:tcPr>
            <w:tcW w:w="2303" w:type="dxa"/>
          </w:tcPr>
          <w:p w:rsidR="00A21A1C" w:rsidRDefault="00A21A1C" w:rsidP="009106F7">
            <w:r>
              <w:t>Niet ziek</w:t>
            </w:r>
          </w:p>
        </w:tc>
        <w:tc>
          <w:tcPr>
            <w:tcW w:w="2303" w:type="dxa"/>
          </w:tcPr>
          <w:p w:rsidR="00A21A1C" w:rsidRDefault="00A21A1C" w:rsidP="009106F7"/>
        </w:tc>
      </w:tr>
      <w:tr w:rsidR="00A21A1C" w:rsidTr="009106F7">
        <w:tc>
          <w:tcPr>
            <w:tcW w:w="2303" w:type="dxa"/>
          </w:tcPr>
          <w:p w:rsidR="00A21A1C" w:rsidRDefault="00A21A1C" w:rsidP="009106F7">
            <w:r>
              <w:t>Test positief</w:t>
            </w:r>
          </w:p>
        </w:tc>
        <w:tc>
          <w:tcPr>
            <w:tcW w:w="2303" w:type="dxa"/>
          </w:tcPr>
          <w:p w:rsidR="00A21A1C" w:rsidRDefault="00A21A1C" w:rsidP="009106F7"/>
        </w:tc>
        <w:tc>
          <w:tcPr>
            <w:tcW w:w="2303" w:type="dxa"/>
          </w:tcPr>
          <w:p w:rsidR="00A21A1C" w:rsidRDefault="00A21A1C" w:rsidP="009106F7"/>
        </w:tc>
        <w:tc>
          <w:tcPr>
            <w:tcW w:w="2303" w:type="dxa"/>
          </w:tcPr>
          <w:p w:rsidR="00A21A1C" w:rsidRDefault="00A21A1C" w:rsidP="009106F7"/>
        </w:tc>
      </w:tr>
      <w:tr w:rsidR="00A21A1C" w:rsidTr="009106F7">
        <w:tc>
          <w:tcPr>
            <w:tcW w:w="2303" w:type="dxa"/>
          </w:tcPr>
          <w:p w:rsidR="00A21A1C" w:rsidRDefault="00A21A1C" w:rsidP="009106F7">
            <w:r>
              <w:t>Test negatief</w:t>
            </w:r>
          </w:p>
        </w:tc>
        <w:tc>
          <w:tcPr>
            <w:tcW w:w="2303" w:type="dxa"/>
          </w:tcPr>
          <w:p w:rsidR="00A21A1C" w:rsidRDefault="00A21A1C" w:rsidP="009106F7"/>
        </w:tc>
        <w:tc>
          <w:tcPr>
            <w:tcW w:w="2303" w:type="dxa"/>
          </w:tcPr>
          <w:p w:rsidR="00A21A1C" w:rsidRDefault="00A21A1C" w:rsidP="009106F7"/>
        </w:tc>
        <w:tc>
          <w:tcPr>
            <w:tcW w:w="2303" w:type="dxa"/>
          </w:tcPr>
          <w:p w:rsidR="00A21A1C" w:rsidRDefault="00A21A1C" w:rsidP="009106F7"/>
        </w:tc>
      </w:tr>
      <w:tr w:rsidR="00A21A1C" w:rsidTr="009106F7">
        <w:tc>
          <w:tcPr>
            <w:tcW w:w="2303" w:type="dxa"/>
          </w:tcPr>
          <w:p w:rsidR="00A21A1C" w:rsidRDefault="00A21A1C" w:rsidP="009106F7"/>
        </w:tc>
        <w:tc>
          <w:tcPr>
            <w:tcW w:w="2303" w:type="dxa"/>
          </w:tcPr>
          <w:p w:rsidR="00A21A1C" w:rsidRDefault="00A21A1C" w:rsidP="009106F7">
            <w:r>
              <w:t>100</w:t>
            </w:r>
          </w:p>
        </w:tc>
        <w:tc>
          <w:tcPr>
            <w:tcW w:w="2303" w:type="dxa"/>
          </w:tcPr>
          <w:p w:rsidR="00A21A1C" w:rsidRDefault="00A21A1C" w:rsidP="009106F7">
            <w:r>
              <w:t>900</w:t>
            </w:r>
          </w:p>
        </w:tc>
        <w:tc>
          <w:tcPr>
            <w:tcW w:w="2303" w:type="dxa"/>
          </w:tcPr>
          <w:p w:rsidR="00A21A1C" w:rsidRDefault="00A21A1C" w:rsidP="009106F7">
            <w:r>
              <w:t>1000</w:t>
            </w:r>
          </w:p>
        </w:tc>
      </w:tr>
    </w:tbl>
    <w:p w:rsidR="00A21A1C" w:rsidRDefault="00A21A1C" w:rsidP="00A21A1C"/>
    <w:p w:rsidR="00C33789" w:rsidRDefault="003655C1" w:rsidP="00A21A1C">
      <w:pPr>
        <w:pStyle w:val="Lijstalinea"/>
        <w:numPr>
          <w:ilvl w:val="0"/>
          <w:numId w:val="1"/>
        </w:numPr>
      </w:pPr>
      <w:r>
        <w:t>Als  we uitgaan van een sensitiviteit van 90% en een specificiteit van 70%, zal de vierveldentabel er dus als volgt uitzien: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3789" w:rsidTr="009106F7">
        <w:tc>
          <w:tcPr>
            <w:tcW w:w="2303" w:type="dxa"/>
          </w:tcPr>
          <w:p w:rsidR="00C33789" w:rsidRDefault="00C33789" w:rsidP="009106F7"/>
        </w:tc>
        <w:tc>
          <w:tcPr>
            <w:tcW w:w="2303" w:type="dxa"/>
          </w:tcPr>
          <w:p w:rsidR="00C33789" w:rsidRDefault="00C33789" w:rsidP="009106F7">
            <w:r>
              <w:t>Ziek</w:t>
            </w:r>
          </w:p>
        </w:tc>
        <w:tc>
          <w:tcPr>
            <w:tcW w:w="2303" w:type="dxa"/>
          </w:tcPr>
          <w:p w:rsidR="00C33789" w:rsidRDefault="00C33789" w:rsidP="009106F7">
            <w:r>
              <w:t>Niet ziek</w:t>
            </w:r>
          </w:p>
        </w:tc>
        <w:tc>
          <w:tcPr>
            <w:tcW w:w="2303" w:type="dxa"/>
          </w:tcPr>
          <w:p w:rsidR="00C33789" w:rsidRDefault="00C33789" w:rsidP="009106F7"/>
        </w:tc>
      </w:tr>
      <w:tr w:rsidR="00C33789" w:rsidTr="009106F7">
        <w:tc>
          <w:tcPr>
            <w:tcW w:w="2303" w:type="dxa"/>
          </w:tcPr>
          <w:p w:rsidR="00C33789" w:rsidRDefault="00C33789" w:rsidP="009106F7">
            <w:r>
              <w:t>Test positief</w:t>
            </w:r>
          </w:p>
        </w:tc>
        <w:tc>
          <w:tcPr>
            <w:tcW w:w="2303" w:type="dxa"/>
          </w:tcPr>
          <w:p w:rsidR="00C33789" w:rsidRDefault="00C33789" w:rsidP="009106F7">
            <w:r>
              <w:t>90</w:t>
            </w:r>
          </w:p>
        </w:tc>
        <w:tc>
          <w:tcPr>
            <w:tcW w:w="2303" w:type="dxa"/>
          </w:tcPr>
          <w:p w:rsidR="00C33789" w:rsidRDefault="00C33789" w:rsidP="009106F7">
            <w:r>
              <w:t>270</w:t>
            </w:r>
          </w:p>
        </w:tc>
        <w:tc>
          <w:tcPr>
            <w:tcW w:w="2303" w:type="dxa"/>
          </w:tcPr>
          <w:p w:rsidR="00C33789" w:rsidRDefault="00C33789" w:rsidP="009106F7">
            <w:r>
              <w:t>360</w:t>
            </w:r>
          </w:p>
        </w:tc>
      </w:tr>
      <w:tr w:rsidR="00C33789" w:rsidTr="009106F7">
        <w:tc>
          <w:tcPr>
            <w:tcW w:w="2303" w:type="dxa"/>
          </w:tcPr>
          <w:p w:rsidR="00C33789" w:rsidRDefault="00C33789" w:rsidP="009106F7">
            <w:r>
              <w:t>Test negatief</w:t>
            </w:r>
          </w:p>
        </w:tc>
        <w:tc>
          <w:tcPr>
            <w:tcW w:w="2303" w:type="dxa"/>
          </w:tcPr>
          <w:p w:rsidR="00C33789" w:rsidRDefault="00C33789" w:rsidP="009106F7">
            <w:r>
              <w:t>10</w:t>
            </w:r>
          </w:p>
        </w:tc>
        <w:tc>
          <w:tcPr>
            <w:tcW w:w="2303" w:type="dxa"/>
          </w:tcPr>
          <w:p w:rsidR="00C33789" w:rsidRDefault="00C33789" w:rsidP="009106F7">
            <w:r>
              <w:t>630</w:t>
            </w:r>
          </w:p>
        </w:tc>
        <w:tc>
          <w:tcPr>
            <w:tcW w:w="2303" w:type="dxa"/>
          </w:tcPr>
          <w:p w:rsidR="00C33789" w:rsidRDefault="00C33789" w:rsidP="009106F7">
            <w:r>
              <w:t>640</w:t>
            </w:r>
          </w:p>
        </w:tc>
      </w:tr>
      <w:tr w:rsidR="00C33789" w:rsidTr="009106F7">
        <w:tc>
          <w:tcPr>
            <w:tcW w:w="2303" w:type="dxa"/>
          </w:tcPr>
          <w:p w:rsidR="00C33789" w:rsidRDefault="00C33789" w:rsidP="009106F7"/>
        </w:tc>
        <w:tc>
          <w:tcPr>
            <w:tcW w:w="2303" w:type="dxa"/>
          </w:tcPr>
          <w:p w:rsidR="00C33789" w:rsidRDefault="00C33789" w:rsidP="009106F7">
            <w:r>
              <w:t>100</w:t>
            </w:r>
          </w:p>
        </w:tc>
        <w:tc>
          <w:tcPr>
            <w:tcW w:w="2303" w:type="dxa"/>
          </w:tcPr>
          <w:p w:rsidR="00C33789" w:rsidRDefault="00C33789" w:rsidP="009106F7">
            <w:r>
              <w:t>900</w:t>
            </w:r>
          </w:p>
        </w:tc>
        <w:tc>
          <w:tcPr>
            <w:tcW w:w="2303" w:type="dxa"/>
          </w:tcPr>
          <w:p w:rsidR="00C33789" w:rsidRDefault="00C33789" w:rsidP="009106F7">
            <w:r>
              <w:t>1000</w:t>
            </w:r>
          </w:p>
        </w:tc>
      </w:tr>
    </w:tbl>
    <w:p w:rsidR="00C33789" w:rsidRDefault="00C33789" w:rsidP="00C33789"/>
    <w:p w:rsidR="00C33789" w:rsidRDefault="003655C1" w:rsidP="00C33789">
      <w:pPr>
        <w:pStyle w:val="Lijstalinea"/>
        <w:numPr>
          <w:ilvl w:val="0"/>
          <w:numId w:val="1"/>
        </w:numPr>
      </w:pPr>
      <w:r>
        <w:t>D</w:t>
      </w:r>
      <w:r w:rsidR="00C33789">
        <w:t>e PVW= 90/360 = 0,25 of 25%</w:t>
      </w:r>
      <w:r>
        <w:t xml:space="preserve"> e</w:t>
      </w:r>
      <w:r w:rsidR="00C33789">
        <w:t>n de NVW= 630/640 = 0,9843 of 98,43%</w:t>
      </w:r>
    </w:p>
    <w:p w:rsidR="00C33789" w:rsidRPr="003655C1" w:rsidRDefault="003655C1" w:rsidP="00C33789">
      <w:pPr>
        <w:rPr>
          <w:b/>
        </w:rPr>
      </w:pPr>
      <w:r w:rsidRPr="003655C1">
        <w:rPr>
          <w:b/>
        </w:rPr>
        <w:t xml:space="preserve">Dus: </w:t>
      </w:r>
      <w:r w:rsidR="00C33789" w:rsidRPr="003655C1">
        <w:rPr>
          <w:b/>
        </w:rPr>
        <w:t xml:space="preserve">Wanneer de prevalentie van een aandoening </w:t>
      </w:r>
      <w:r w:rsidRPr="003655C1">
        <w:rPr>
          <w:b/>
        </w:rPr>
        <w:t>groter is in de praktijkpopulatie waarin de test gebruikt wordt dan in de oorspronkelijke onderzoekspopulatie van de diagnostische studie,</w:t>
      </w:r>
      <w:r w:rsidR="00C33789" w:rsidRPr="003655C1">
        <w:rPr>
          <w:b/>
        </w:rPr>
        <w:t xml:space="preserve"> zal de PVW toenemen en de NVW afnemen.</w:t>
      </w:r>
    </w:p>
    <w:p w:rsidR="003655C1" w:rsidRDefault="003655C1" w:rsidP="003655C1">
      <w:r w:rsidRPr="00BD6205">
        <w:rPr>
          <w:b/>
        </w:rPr>
        <w:lastRenderedPageBreak/>
        <w:t>Stel</w:t>
      </w:r>
      <w:r>
        <w:rPr>
          <w:b/>
        </w:rPr>
        <w:t>:</w:t>
      </w:r>
      <w:r w:rsidRPr="00BD6205">
        <w:rPr>
          <w:b/>
        </w:rPr>
        <w:t xml:space="preserve"> </w:t>
      </w:r>
      <w:r>
        <w:t xml:space="preserve">Een arts wil dezelfde test gaan gebruiken in een praktijkpopulatie waarin de prevalentie van de aandoening  0,1% bedraagt of 1 op 1000 of 10 op 10 000 </w:t>
      </w:r>
    </w:p>
    <w:p w:rsidR="003655C1" w:rsidRDefault="003655C1" w:rsidP="003655C1">
      <w:pPr>
        <w:pStyle w:val="Lijstalinea"/>
        <w:numPr>
          <w:ilvl w:val="0"/>
          <w:numId w:val="1"/>
        </w:numPr>
      </w:pPr>
      <w:r>
        <w:t xml:space="preserve">Van de 10 000 patiënten die zullen onderzocht worden, zullen er dus 10 de ziekte wel en </w:t>
      </w:r>
    </w:p>
    <w:p w:rsidR="003655C1" w:rsidRDefault="003655C1" w:rsidP="003655C1">
      <w:pPr>
        <w:pStyle w:val="Lijstalinea"/>
      </w:pPr>
      <w:r>
        <w:t>9 990 de ziekte niet hebben:</w:t>
      </w:r>
    </w:p>
    <w:p w:rsidR="00C33789" w:rsidRDefault="00C33789" w:rsidP="00C33789">
      <w:r>
        <w:t>Stel dat we dezelfde test gaan gebruiken in een populatie waarin de prevalentie van de aandoening 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3789" w:rsidTr="009106F7">
        <w:tc>
          <w:tcPr>
            <w:tcW w:w="2303" w:type="dxa"/>
          </w:tcPr>
          <w:p w:rsidR="00C33789" w:rsidRDefault="00C33789" w:rsidP="009106F7"/>
        </w:tc>
        <w:tc>
          <w:tcPr>
            <w:tcW w:w="2303" w:type="dxa"/>
          </w:tcPr>
          <w:p w:rsidR="00C33789" w:rsidRDefault="00C33789" w:rsidP="009106F7">
            <w:r>
              <w:t>Ziek</w:t>
            </w:r>
          </w:p>
        </w:tc>
        <w:tc>
          <w:tcPr>
            <w:tcW w:w="2303" w:type="dxa"/>
          </w:tcPr>
          <w:p w:rsidR="00C33789" w:rsidRDefault="00C33789" w:rsidP="009106F7">
            <w:r>
              <w:t>Niet ziek</w:t>
            </w:r>
          </w:p>
        </w:tc>
        <w:tc>
          <w:tcPr>
            <w:tcW w:w="2303" w:type="dxa"/>
          </w:tcPr>
          <w:p w:rsidR="00C33789" w:rsidRDefault="00C33789" w:rsidP="009106F7"/>
        </w:tc>
      </w:tr>
      <w:tr w:rsidR="00C33789" w:rsidTr="009106F7">
        <w:tc>
          <w:tcPr>
            <w:tcW w:w="2303" w:type="dxa"/>
          </w:tcPr>
          <w:p w:rsidR="00C33789" w:rsidRDefault="00C33789" w:rsidP="009106F7">
            <w:r>
              <w:t>Test positief</w:t>
            </w:r>
          </w:p>
        </w:tc>
        <w:tc>
          <w:tcPr>
            <w:tcW w:w="2303" w:type="dxa"/>
          </w:tcPr>
          <w:p w:rsidR="00C33789" w:rsidRDefault="00C33789" w:rsidP="009106F7"/>
        </w:tc>
        <w:tc>
          <w:tcPr>
            <w:tcW w:w="2303" w:type="dxa"/>
          </w:tcPr>
          <w:p w:rsidR="00C33789" w:rsidRDefault="00C33789" w:rsidP="009106F7"/>
        </w:tc>
        <w:tc>
          <w:tcPr>
            <w:tcW w:w="2303" w:type="dxa"/>
          </w:tcPr>
          <w:p w:rsidR="00C33789" w:rsidRDefault="00C33789" w:rsidP="009106F7"/>
        </w:tc>
      </w:tr>
      <w:tr w:rsidR="00C33789" w:rsidTr="009106F7">
        <w:tc>
          <w:tcPr>
            <w:tcW w:w="2303" w:type="dxa"/>
          </w:tcPr>
          <w:p w:rsidR="00C33789" w:rsidRDefault="00C33789" w:rsidP="009106F7">
            <w:r>
              <w:t>Test negatief</w:t>
            </w:r>
          </w:p>
        </w:tc>
        <w:tc>
          <w:tcPr>
            <w:tcW w:w="2303" w:type="dxa"/>
          </w:tcPr>
          <w:p w:rsidR="00C33789" w:rsidRDefault="00C33789" w:rsidP="009106F7"/>
        </w:tc>
        <w:tc>
          <w:tcPr>
            <w:tcW w:w="2303" w:type="dxa"/>
          </w:tcPr>
          <w:p w:rsidR="00C33789" w:rsidRDefault="00C33789" w:rsidP="009106F7"/>
        </w:tc>
        <w:tc>
          <w:tcPr>
            <w:tcW w:w="2303" w:type="dxa"/>
          </w:tcPr>
          <w:p w:rsidR="00C33789" w:rsidRDefault="00C33789" w:rsidP="009106F7"/>
        </w:tc>
      </w:tr>
      <w:tr w:rsidR="00C33789" w:rsidTr="009106F7">
        <w:tc>
          <w:tcPr>
            <w:tcW w:w="2303" w:type="dxa"/>
          </w:tcPr>
          <w:p w:rsidR="00C33789" w:rsidRDefault="00C33789" w:rsidP="009106F7"/>
        </w:tc>
        <w:tc>
          <w:tcPr>
            <w:tcW w:w="2303" w:type="dxa"/>
          </w:tcPr>
          <w:p w:rsidR="00C33789" w:rsidRDefault="00C33789" w:rsidP="009106F7">
            <w:r>
              <w:t>1</w:t>
            </w:r>
            <w:r w:rsidR="00827133">
              <w:t>0</w:t>
            </w:r>
          </w:p>
        </w:tc>
        <w:tc>
          <w:tcPr>
            <w:tcW w:w="2303" w:type="dxa"/>
          </w:tcPr>
          <w:p w:rsidR="00C33789" w:rsidRDefault="00C33789" w:rsidP="009106F7">
            <w:r>
              <w:t>9</w:t>
            </w:r>
            <w:r w:rsidR="00827133">
              <w:t xml:space="preserve"> </w:t>
            </w:r>
            <w:r>
              <w:t>99</w:t>
            </w:r>
            <w:r w:rsidR="00827133">
              <w:t>0</w:t>
            </w:r>
          </w:p>
        </w:tc>
        <w:tc>
          <w:tcPr>
            <w:tcW w:w="2303" w:type="dxa"/>
          </w:tcPr>
          <w:p w:rsidR="00C33789" w:rsidRDefault="00C33789" w:rsidP="009106F7">
            <w:r>
              <w:t>1</w:t>
            </w:r>
            <w:r w:rsidR="00827133">
              <w:t xml:space="preserve">0 </w:t>
            </w:r>
            <w:r>
              <w:t>00</w:t>
            </w:r>
            <w:r w:rsidR="00827133">
              <w:t>0</w:t>
            </w:r>
          </w:p>
        </w:tc>
      </w:tr>
    </w:tbl>
    <w:p w:rsidR="00C33789" w:rsidRDefault="00C33789" w:rsidP="00C33789"/>
    <w:p w:rsidR="003655C1" w:rsidRDefault="003655C1" w:rsidP="003655C1">
      <w:pPr>
        <w:pStyle w:val="Lijstalinea"/>
        <w:numPr>
          <w:ilvl w:val="0"/>
          <w:numId w:val="1"/>
        </w:numPr>
      </w:pPr>
      <w:r>
        <w:t>Als  we uitgaan van een sensitiviteit van 90% en een specificiteit van 70%, zal de vierveldentabel er dus als volgt uitzien: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3789" w:rsidTr="009106F7">
        <w:tc>
          <w:tcPr>
            <w:tcW w:w="2303" w:type="dxa"/>
          </w:tcPr>
          <w:p w:rsidR="00C33789" w:rsidRDefault="00C33789" w:rsidP="009106F7"/>
        </w:tc>
        <w:tc>
          <w:tcPr>
            <w:tcW w:w="2303" w:type="dxa"/>
          </w:tcPr>
          <w:p w:rsidR="00C33789" w:rsidRDefault="00C33789" w:rsidP="009106F7">
            <w:r>
              <w:t>Ziek</w:t>
            </w:r>
          </w:p>
        </w:tc>
        <w:tc>
          <w:tcPr>
            <w:tcW w:w="2303" w:type="dxa"/>
          </w:tcPr>
          <w:p w:rsidR="00C33789" w:rsidRDefault="00C33789" w:rsidP="009106F7">
            <w:r>
              <w:t>Niet ziek</w:t>
            </w:r>
          </w:p>
        </w:tc>
        <w:tc>
          <w:tcPr>
            <w:tcW w:w="2303" w:type="dxa"/>
          </w:tcPr>
          <w:p w:rsidR="00C33789" w:rsidRDefault="00C33789" w:rsidP="009106F7"/>
        </w:tc>
      </w:tr>
      <w:tr w:rsidR="00C33789" w:rsidTr="009106F7">
        <w:tc>
          <w:tcPr>
            <w:tcW w:w="2303" w:type="dxa"/>
          </w:tcPr>
          <w:p w:rsidR="00C33789" w:rsidRDefault="00C33789" w:rsidP="009106F7">
            <w:r>
              <w:t>Test positief</w:t>
            </w:r>
          </w:p>
        </w:tc>
        <w:tc>
          <w:tcPr>
            <w:tcW w:w="2303" w:type="dxa"/>
          </w:tcPr>
          <w:p w:rsidR="00C33789" w:rsidRDefault="00827133" w:rsidP="009106F7">
            <w:r>
              <w:t>9</w:t>
            </w:r>
          </w:p>
        </w:tc>
        <w:tc>
          <w:tcPr>
            <w:tcW w:w="2303" w:type="dxa"/>
          </w:tcPr>
          <w:p w:rsidR="00C33789" w:rsidRDefault="00827133" w:rsidP="009106F7">
            <w:r>
              <w:t>2 99</w:t>
            </w:r>
            <w:r w:rsidR="00C33789">
              <w:t>7</w:t>
            </w:r>
          </w:p>
        </w:tc>
        <w:tc>
          <w:tcPr>
            <w:tcW w:w="2303" w:type="dxa"/>
          </w:tcPr>
          <w:p w:rsidR="00C33789" w:rsidRDefault="00827133" w:rsidP="009106F7">
            <w:r>
              <w:t>3 00</w:t>
            </w:r>
            <w:r w:rsidR="00C33789">
              <w:t>6</w:t>
            </w:r>
          </w:p>
        </w:tc>
      </w:tr>
      <w:tr w:rsidR="00C33789" w:rsidTr="009106F7">
        <w:tc>
          <w:tcPr>
            <w:tcW w:w="2303" w:type="dxa"/>
          </w:tcPr>
          <w:p w:rsidR="00C33789" w:rsidRDefault="00C33789" w:rsidP="009106F7">
            <w:r>
              <w:t>Test negatief</w:t>
            </w:r>
          </w:p>
        </w:tc>
        <w:tc>
          <w:tcPr>
            <w:tcW w:w="2303" w:type="dxa"/>
          </w:tcPr>
          <w:p w:rsidR="00C33789" w:rsidRDefault="00827133" w:rsidP="009106F7">
            <w:r>
              <w:t>1</w:t>
            </w:r>
          </w:p>
        </w:tc>
        <w:tc>
          <w:tcPr>
            <w:tcW w:w="2303" w:type="dxa"/>
          </w:tcPr>
          <w:p w:rsidR="00C33789" w:rsidRDefault="00827133" w:rsidP="009106F7">
            <w:r>
              <w:t>6 99</w:t>
            </w:r>
            <w:r w:rsidR="00C33789">
              <w:t>3</w:t>
            </w:r>
          </w:p>
        </w:tc>
        <w:tc>
          <w:tcPr>
            <w:tcW w:w="2303" w:type="dxa"/>
          </w:tcPr>
          <w:p w:rsidR="00C33789" w:rsidRDefault="00827133" w:rsidP="009106F7">
            <w:r>
              <w:t>6 99</w:t>
            </w:r>
            <w:r w:rsidR="00C33789">
              <w:t>4</w:t>
            </w:r>
          </w:p>
        </w:tc>
      </w:tr>
      <w:tr w:rsidR="00C33789" w:rsidTr="009106F7">
        <w:tc>
          <w:tcPr>
            <w:tcW w:w="2303" w:type="dxa"/>
          </w:tcPr>
          <w:p w:rsidR="00C33789" w:rsidRDefault="00C33789" w:rsidP="009106F7"/>
        </w:tc>
        <w:tc>
          <w:tcPr>
            <w:tcW w:w="2303" w:type="dxa"/>
          </w:tcPr>
          <w:p w:rsidR="00C33789" w:rsidRDefault="00C33789" w:rsidP="009106F7">
            <w:r>
              <w:t>1</w:t>
            </w:r>
            <w:r w:rsidR="00827133">
              <w:t>0</w:t>
            </w:r>
          </w:p>
        </w:tc>
        <w:tc>
          <w:tcPr>
            <w:tcW w:w="2303" w:type="dxa"/>
          </w:tcPr>
          <w:p w:rsidR="00C33789" w:rsidRDefault="00827133" w:rsidP="009106F7">
            <w:r>
              <w:t>9 990</w:t>
            </w:r>
          </w:p>
        </w:tc>
        <w:tc>
          <w:tcPr>
            <w:tcW w:w="2303" w:type="dxa"/>
          </w:tcPr>
          <w:p w:rsidR="00C33789" w:rsidRDefault="00C33789" w:rsidP="009106F7">
            <w:r>
              <w:t>1</w:t>
            </w:r>
            <w:r w:rsidR="00827133">
              <w:t xml:space="preserve">0 </w:t>
            </w:r>
            <w:r>
              <w:t>000</w:t>
            </w:r>
          </w:p>
        </w:tc>
      </w:tr>
    </w:tbl>
    <w:p w:rsidR="00C33789" w:rsidRDefault="00C33789" w:rsidP="00C33789"/>
    <w:p w:rsidR="003655C1" w:rsidRPr="003655C1" w:rsidRDefault="003655C1" w:rsidP="003655C1">
      <w:pPr>
        <w:pStyle w:val="Lijstalinea"/>
        <w:numPr>
          <w:ilvl w:val="0"/>
          <w:numId w:val="1"/>
        </w:numPr>
      </w:pPr>
      <w:r>
        <w:t>De</w:t>
      </w:r>
      <w:r w:rsidR="00C33789">
        <w:t xml:space="preserve"> PVW= </w:t>
      </w:r>
      <w:r w:rsidR="00827133">
        <w:t>9/3 006 =</w:t>
      </w:r>
      <w:r w:rsidR="00C33789">
        <w:t xml:space="preserve"> 0,</w:t>
      </w:r>
      <w:r w:rsidR="00827133">
        <w:t>00299</w:t>
      </w:r>
      <w:r w:rsidR="00C33789">
        <w:t xml:space="preserve"> of </w:t>
      </w:r>
      <w:r w:rsidR="00827133">
        <w:t>0,29</w:t>
      </w:r>
      <w:r w:rsidR="00C33789">
        <w:t>%</w:t>
      </w:r>
      <w:r>
        <w:t xml:space="preserve"> e</w:t>
      </w:r>
      <w:r w:rsidR="00C33789">
        <w:t xml:space="preserve">n de NVW= </w:t>
      </w:r>
      <w:r w:rsidR="00827133">
        <w:t>6 993</w:t>
      </w:r>
      <w:r w:rsidR="00C33789">
        <w:t>/</w:t>
      </w:r>
      <w:r w:rsidR="00827133">
        <w:t>6 994</w:t>
      </w:r>
      <w:r w:rsidR="00C33789">
        <w:t xml:space="preserve"> = 0,</w:t>
      </w:r>
      <w:r w:rsidR="00827133">
        <w:t>99998</w:t>
      </w:r>
      <w:r w:rsidR="00C33789">
        <w:t xml:space="preserve"> of </w:t>
      </w:r>
      <w:r w:rsidR="00827133">
        <w:t>99,98</w:t>
      </w:r>
      <w:r w:rsidR="00C33789">
        <w:t>%</w:t>
      </w:r>
    </w:p>
    <w:p w:rsidR="003655C1" w:rsidRPr="003655C1" w:rsidRDefault="003655C1" w:rsidP="003655C1">
      <w:pPr>
        <w:rPr>
          <w:b/>
        </w:rPr>
      </w:pPr>
      <w:r w:rsidRPr="003655C1">
        <w:rPr>
          <w:b/>
        </w:rPr>
        <w:t xml:space="preserve">Dus: Wanneer de prevalentie van een aandoening </w:t>
      </w:r>
      <w:r>
        <w:rPr>
          <w:b/>
        </w:rPr>
        <w:t>kleiner</w:t>
      </w:r>
      <w:r w:rsidRPr="003655C1">
        <w:rPr>
          <w:b/>
        </w:rPr>
        <w:t xml:space="preserve"> is in de praktijkpopulatie waarin de test gebruikt wordt dan in de oorspronkelijke onderzoekspopulatie van de diagnostische studie, zal de PVW </w:t>
      </w:r>
      <w:r>
        <w:rPr>
          <w:b/>
        </w:rPr>
        <w:t>afnemen</w:t>
      </w:r>
      <w:r w:rsidRPr="003655C1">
        <w:rPr>
          <w:b/>
        </w:rPr>
        <w:t xml:space="preserve"> en de NVW </w:t>
      </w:r>
      <w:r>
        <w:rPr>
          <w:b/>
        </w:rPr>
        <w:t>toenemen</w:t>
      </w:r>
      <w:r w:rsidRPr="003655C1">
        <w:rPr>
          <w:b/>
        </w:rPr>
        <w:t>.</w:t>
      </w:r>
    </w:p>
    <w:p w:rsidR="00A21A1C" w:rsidRDefault="00BD6205">
      <w:r w:rsidRPr="00BD6205">
        <w:rPr>
          <w:b/>
        </w:rPr>
        <w:t>Stel</w:t>
      </w:r>
      <w:r w:rsidR="003655C1">
        <w:rPr>
          <w:b/>
        </w:rPr>
        <w:t>:</w:t>
      </w:r>
      <w:r w:rsidRPr="00BD6205">
        <w:rPr>
          <w:b/>
        </w:rPr>
        <w:t xml:space="preserve"> </w:t>
      </w:r>
      <w:r w:rsidR="00302E97">
        <w:t>Een patiënt uit de</w:t>
      </w:r>
      <w:r w:rsidR="003655C1">
        <w:t xml:space="preserve"> populatie met een prevalentie van 10% voor de aandoening </w:t>
      </w:r>
      <w:r w:rsidR="00A6320D">
        <w:t>test positief</w:t>
      </w:r>
      <w:r w:rsidR="00302E97">
        <w:t xml:space="preserve">; Wat is </w:t>
      </w:r>
      <w:r w:rsidR="00A6320D">
        <w:t>nu zijn</w:t>
      </w:r>
      <w:r w:rsidR="00302E97">
        <w:t xml:space="preserve"> </w:t>
      </w:r>
      <w:proofErr w:type="spellStart"/>
      <w:r w:rsidR="00302E97">
        <w:t>nakans</w:t>
      </w:r>
      <w:proofErr w:type="spellEnd"/>
      <w:r w:rsidR="00302E97">
        <w:t>?</w:t>
      </w:r>
    </w:p>
    <w:p w:rsidR="00BD6205" w:rsidRDefault="00A6320D">
      <w:r w:rsidRPr="00A6320D">
        <w:t>Om deze te kennen zouden we</w:t>
      </w:r>
      <w:r w:rsidR="00302E97">
        <w:t xml:space="preserve"> prevalentie </w:t>
      </w:r>
      <w:r>
        <w:t xml:space="preserve">gewoon kunnen vermenigvuldigen </w:t>
      </w:r>
      <w:r w:rsidR="00302E97">
        <w:t>met PVW</w:t>
      </w:r>
      <w:r>
        <w:t xml:space="preserve">. De </w:t>
      </w:r>
      <w:proofErr w:type="spellStart"/>
      <w:r>
        <w:t>nakans</w:t>
      </w:r>
      <w:proofErr w:type="spellEnd"/>
      <w:r>
        <w:t xml:space="preserve"> bedraagt </w:t>
      </w:r>
      <w:r w:rsidR="00302E97">
        <w:t xml:space="preserve">dan </w:t>
      </w:r>
      <w:r w:rsidR="00BD6205">
        <w:t xml:space="preserve">10% * 2,94% = </w:t>
      </w:r>
      <w:r w:rsidR="00A74764">
        <w:t>29,4%</w:t>
      </w:r>
    </w:p>
    <w:p w:rsidR="00A74764" w:rsidRDefault="00A6320D">
      <w:r>
        <w:t>Als we er echter rekening mee houden dat</w:t>
      </w:r>
      <w:r w:rsidR="00302E97">
        <w:t xml:space="preserve"> de PVW in deze praktijkpopulatie zal </w:t>
      </w:r>
      <w:r>
        <w:t xml:space="preserve">zijn </w:t>
      </w:r>
      <w:r w:rsidR="00302E97">
        <w:t>toegenomen in vergelijking met de PVW in de onderzoekspopula</w:t>
      </w:r>
      <w:r>
        <w:t xml:space="preserve">tie van de diagnostische studie (zie hoger), dan zal deze waarde natuurlijk NIET KLOPPEN!!! </w:t>
      </w:r>
    </w:p>
    <w:p w:rsidR="00302E97" w:rsidRDefault="007E072F">
      <w:r>
        <w:t xml:space="preserve">In tegenstelling tot de PVW zullen de sensitiviteit en de specificiteit </w:t>
      </w:r>
      <w:r w:rsidR="00302E97">
        <w:t>niet veranderen in</w:t>
      </w:r>
      <w:r>
        <w:t xml:space="preserve"> functie van de prevalentie</w:t>
      </w:r>
      <w:r w:rsidR="00302E97">
        <w:t xml:space="preserve">. Per definitie zal dan ook de </w:t>
      </w:r>
      <w:proofErr w:type="spellStart"/>
      <w:r w:rsidR="00302E97">
        <w:t>likelihoodratio</w:t>
      </w:r>
      <w:proofErr w:type="spellEnd"/>
      <w:r w:rsidR="00302E97">
        <w:t xml:space="preserve"> een stabiele waarde zijn.</w:t>
      </w:r>
    </w:p>
    <w:p w:rsidR="007E072F" w:rsidRDefault="00302E97">
      <w:r>
        <w:t>De</w:t>
      </w:r>
      <w:r w:rsidR="00A6320D">
        <w:t xml:space="preserve"> positieve</w:t>
      </w:r>
      <w:r w:rsidR="007E072F">
        <w:t xml:space="preserve"> </w:t>
      </w:r>
      <w:proofErr w:type="spellStart"/>
      <w:r w:rsidR="007E072F">
        <w:t>likelihood</w:t>
      </w:r>
      <w:r>
        <w:t>ratio</w:t>
      </w:r>
      <w:proofErr w:type="spellEnd"/>
      <w:r>
        <w:t xml:space="preserve"> drukt de kans uit op </w:t>
      </w:r>
      <w:r w:rsidR="007E072F">
        <w:t>het hebben van de</w:t>
      </w:r>
      <w:r>
        <w:t xml:space="preserve"> ziekte </w:t>
      </w:r>
      <w:r w:rsidR="00A6320D">
        <w:t xml:space="preserve">in vergelijking met de kans op het niet hebben van de ziekte na een positief testresultaat. </w:t>
      </w:r>
      <w:r w:rsidR="007E072F">
        <w:t xml:space="preserve">Kunnen we dan gewoon de prevalentie vermenigvuldigen met de </w:t>
      </w:r>
      <w:proofErr w:type="spellStart"/>
      <w:r w:rsidR="007E072F">
        <w:t>likelihoodratio</w:t>
      </w:r>
      <w:proofErr w:type="spellEnd"/>
      <w:r w:rsidR="007E072F">
        <w:t xml:space="preserve"> om de </w:t>
      </w:r>
      <w:proofErr w:type="spellStart"/>
      <w:r w:rsidR="007E072F">
        <w:t>nakans</w:t>
      </w:r>
      <w:proofErr w:type="spellEnd"/>
      <w:r w:rsidR="007E072F">
        <w:t xml:space="preserve"> te berekenen = 10% * 3=30%. Ook dat is NIET JUIST!!! Als we </w:t>
      </w:r>
      <w:proofErr w:type="spellStart"/>
      <w:r w:rsidR="007E072F">
        <w:t>likelihoodratio</w:t>
      </w:r>
      <w:proofErr w:type="spellEnd"/>
      <w:r w:rsidR="007E072F">
        <w:t xml:space="preserve"> willen gebruiken moeten we gebruikmaken van de </w:t>
      </w:r>
      <w:proofErr w:type="spellStart"/>
      <w:r w:rsidR="007E072F">
        <w:t>Odds</w:t>
      </w:r>
      <w:proofErr w:type="spellEnd"/>
      <w:r w:rsidR="007E072F">
        <w:t xml:space="preserve"> (=de kans op</w:t>
      </w:r>
      <w:r w:rsidR="00A6320D">
        <w:t xml:space="preserve"> het hebben van de ziekte </w:t>
      </w:r>
      <w:r w:rsidR="007E072F">
        <w:t xml:space="preserve">gedeeld door de kans op het niet hebben van de ziekte); </w:t>
      </w:r>
    </w:p>
    <w:p w:rsidR="007E072F" w:rsidRPr="00CE5C1F" w:rsidRDefault="007E072F">
      <w:pPr>
        <w:rPr>
          <w:lang w:val="en-US"/>
        </w:rPr>
      </w:pPr>
      <w:proofErr w:type="spellStart"/>
      <w:r w:rsidRPr="00CE5C1F">
        <w:rPr>
          <w:lang w:val="en-US"/>
        </w:rPr>
        <w:t>Dus</w:t>
      </w:r>
      <w:proofErr w:type="spellEnd"/>
      <w:r w:rsidRPr="00CE5C1F">
        <w:rPr>
          <w:lang w:val="en-US"/>
        </w:rPr>
        <w:t xml:space="preserve">: </w:t>
      </w:r>
    </w:p>
    <w:p w:rsidR="00A74764" w:rsidRPr="00CE5C1F" w:rsidRDefault="00A74764">
      <w:pPr>
        <w:rPr>
          <w:lang w:val="en-US"/>
        </w:rPr>
      </w:pPr>
      <w:r w:rsidRPr="00CE5C1F">
        <w:rPr>
          <w:lang w:val="en-US"/>
        </w:rPr>
        <w:t xml:space="preserve">Pre-odds is 0,1/0,9 =0,111 </w:t>
      </w:r>
    </w:p>
    <w:p w:rsidR="00A74764" w:rsidRPr="00CE5C1F" w:rsidRDefault="00A74764">
      <w:pPr>
        <w:rPr>
          <w:lang w:val="en-US"/>
        </w:rPr>
      </w:pPr>
      <w:r w:rsidRPr="00CE5C1F">
        <w:rPr>
          <w:lang w:val="en-US"/>
        </w:rPr>
        <w:lastRenderedPageBreak/>
        <w:t>LR+ = 0,9/1-0,7= 3</w:t>
      </w:r>
    </w:p>
    <w:p w:rsidR="00A74764" w:rsidRPr="00A0418C" w:rsidRDefault="00A74764">
      <w:r w:rsidRPr="00A0418C">
        <w:t>Post-</w:t>
      </w:r>
      <w:proofErr w:type="spellStart"/>
      <w:r w:rsidRPr="00A0418C">
        <w:t>odds</w:t>
      </w:r>
      <w:proofErr w:type="spellEnd"/>
      <w:r w:rsidRPr="00A0418C">
        <w:t xml:space="preserve"> is 0,111*3=0,333</w:t>
      </w:r>
    </w:p>
    <w:p w:rsidR="00A74764" w:rsidRPr="00A74764" w:rsidRDefault="00A74764">
      <w:proofErr w:type="spellStart"/>
      <w:r w:rsidRPr="00A74764">
        <w:t>Nakans</w:t>
      </w:r>
      <w:proofErr w:type="spellEnd"/>
      <w:r w:rsidRPr="00A74764">
        <w:t xml:space="preserve"> is 0,333/1,333= 24,98</w:t>
      </w:r>
    </w:p>
    <w:p w:rsidR="00A74764" w:rsidRPr="00A74764" w:rsidRDefault="007E072F">
      <w:r>
        <w:t xml:space="preserve">Voor wie goed heeft opgelet komt deze </w:t>
      </w:r>
      <w:proofErr w:type="spellStart"/>
      <w:r w:rsidR="00E46240">
        <w:t>nakans</w:t>
      </w:r>
      <w:proofErr w:type="spellEnd"/>
      <w:r w:rsidR="00E46240">
        <w:t xml:space="preserve"> ongeveer</w:t>
      </w:r>
      <w:r w:rsidR="00CE5C1F">
        <w:t xml:space="preserve"> overeen</w:t>
      </w:r>
      <w:bookmarkStart w:id="0" w:name="_GoBack"/>
      <w:bookmarkEnd w:id="0"/>
      <w:r>
        <w:t xml:space="preserve"> met </w:t>
      </w:r>
      <w:r w:rsidR="00E46240">
        <w:t xml:space="preserve">de PVW van de diagnostische test in een </w:t>
      </w:r>
      <w:r w:rsidR="00A74764" w:rsidRPr="00A74764">
        <w:t>populatie met een prevalentie van 10%.</w:t>
      </w:r>
      <w:r w:rsidR="00E46240">
        <w:t xml:space="preserve"> De </w:t>
      </w:r>
      <w:proofErr w:type="spellStart"/>
      <w:r w:rsidR="00E46240">
        <w:t>likelihoodratio</w:t>
      </w:r>
      <w:proofErr w:type="spellEnd"/>
      <w:r w:rsidR="00E46240">
        <w:t xml:space="preserve"> stelt ons dus in staat om een diagnostische test correct te gebruiken in gelijk welke populatie, zonder het risico op over-of onderschatting van de </w:t>
      </w:r>
      <w:proofErr w:type="spellStart"/>
      <w:r w:rsidR="00E46240">
        <w:t>nakans</w:t>
      </w:r>
      <w:proofErr w:type="spellEnd"/>
      <w:r w:rsidR="00E46240">
        <w:t>.</w:t>
      </w:r>
    </w:p>
    <w:p w:rsidR="00A74764" w:rsidRPr="00A74764" w:rsidRDefault="00A74764">
      <w:pPr>
        <w:rPr>
          <w:b/>
        </w:rPr>
      </w:pPr>
    </w:p>
    <w:sectPr w:rsidR="00A74764" w:rsidRPr="00A7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0B58"/>
    <w:multiLevelType w:val="hybridMultilevel"/>
    <w:tmpl w:val="8C728A72"/>
    <w:lvl w:ilvl="0" w:tplc="357C3E9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83"/>
    <w:rsid w:val="00302E97"/>
    <w:rsid w:val="003655C1"/>
    <w:rsid w:val="00512D7F"/>
    <w:rsid w:val="007529C4"/>
    <w:rsid w:val="007D53F3"/>
    <w:rsid w:val="007E072F"/>
    <w:rsid w:val="00827133"/>
    <w:rsid w:val="00897245"/>
    <w:rsid w:val="00A0418C"/>
    <w:rsid w:val="00A06935"/>
    <w:rsid w:val="00A21A1C"/>
    <w:rsid w:val="00A40C83"/>
    <w:rsid w:val="00A6320D"/>
    <w:rsid w:val="00A70D2F"/>
    <w:rsid w:val="00A74764"/>
    <w:rsid w:val="00BD6205"/>
    <w:rsid w:val="00C33789"/>
    <w:rsid w:val="00CE5C1F"/>
    <w:rsid w:val="00D347CB"/>
    <w:rsid w:val="00E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04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04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Poelman</dc:creator>
  <cp:lastModifiedBy>Tom Poelman</cp:lastModifiedBy>
  <cp:revision>2</cp:revision>
  <dcterms:created xsi:type="dcterms:W3CDTF">2014-08-25T17:44:00Z</dcterms:created>
  <dcterms:modified xsi:type="dcterms:W3CDTF">2014-08-25T17:44:00Z</dcterms:modified>
</cp:coreProperties>
</file>